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51" w:rsidRPr="00C82F06" w:rsidRDefault="00547C51">
      <w:pPr>
        <w:rPr>
          <w:rFonts w:ascii="Verdana" w:hAnsi="Verdana"/>
          <w:sz w:val="20"/>
          <w:szCs w:val="20"/>
        </w:rPr>
      </w:pPr>
    </w:p>
    <w:tbl>
      <w:tblPr>
        <w:tblStyle w:val="Tabelraster"/>
        <w:tblpPr w:leftFromText="141" w:rightFromText="141" w:tblpY="488"/>
        <w:tblW w:w="9209" w:type="dxa"/>
        <w:tblLayout w:type="fixed"/>
        <w:tblLook w:val="04A0" w:firstRow="1" w:lastRow="0" w:firstColumn="1" w:lastColumn="0" w:noHBand="0" w:noVBand="1"/>
      </w:tblPr>
      <w:tblGrid>
        <w:gridCol w:w="798"/>
        <w:gridCol w:w="4159"/>
        <w:gridCol w:w="4252"/>
      </w:tblGrid>
      <w:tr w:rsidR="00290516" w:rsidRPr="00C82F06" w:rsidTr="00290516">
        <w:tc>
          <w:tcPr>
            <w:tcW w:w="798" w:type="dxa"/>
          </w:tcPr>
          <w:p w:rsidR="00290516" w:rsidRPr="00C82F06" w:rsidRDefault="00290516" w:rsidP="00547C5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2F06">
              <w:rPr>
                <w:rFonts w:ascii="Verdana" w:hAnsi="Verdana"/>
                <w:b/>
                <w:sz w:val="20"/>
                <w:szCs w:val="20"/>
              </w:rPr>
              <w:t>Tijd</w:t>
            </w:r>
          </w:p>
        </w:tc>
        <w:tc>
          <w:tcPr>
            <w:tcW w:w="4159" w:type="dxa"/>
          </w:tcPr>
          <w:p w:rsidR="00290516" w:rsidRPr="00C82F06" w:rsidRDefault="00290516" w:rsidP="00547C5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2F06">
              <w:rPr>
                <w:rFonts w:ascii="Verdana" w:hAnsi="Verdana"/>
                <w:b/>
                <w:sz w:val="20"/>
                <w:szCs w:val="20"/>
              </w:rPr>
              <w:t>onderwerp</w:t>
            </w:r>
          </w:p>
        </w:tc>
        <w:tc>
          <w:tcPr>
            <w:tcW w:w="4252" w:type="dxa"/>
          </w:tcPr>
          <w:p w:rsidR="00290516" w:rsidRPr="00C82F06" w:rsidRDefault="00290516" w:rsidP="00547C5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2F06">
              <w:rPr>
                <w:rFonts w:ascii="Verdana" w:hAnsi="Verdana"/>
                <w:b/>
                <w:sz w:val="20"/>
                <w:szCs w:val="20"/>
              </w:rPr>
              <w:t>inhoud</w:t>
            </w:r>
          </w:p>
        </w:tc>
      </w:tr>
      <w:tr w:rsidR="00290516" w:rsidRPr="00C82F06" w:rsidTr="00290516">
        <w:tc>
          <w:tcPr>
            <w:tcW w:w="798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9.00 tot 9.15</w:t>
            </w:r>
          </w:p>
        </w:tc>
        <w:tc>
          <w:tcPr>
            <w:tcW w:w="4159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Terugblik op de </w:t>
            </w:r>
            <w:r w:rsidR="00971EF2">
              <w:rPr>
                <w:rFonts w:ascii="Verdana" w:hAnsi="Verdana"/>
                <w:sz w:val="20"/>
                <w:szCs w:val="20"/>
              </w:rPr>
              <w:t>avondbijeenkomst</w:t>
            </w:r>
            <w:bookmarkStart w:id="0" w:name="_GoBack"/>
            <w:bookmarkEnd w:id="0"/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Vooruitblik</w:t>
            </w:r>
          </w:p>
        </w:tc>
        <w:tc>
          <w:tcPr>
            <w:tcW w:w="4252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Wrap up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Focus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Vragen die beantwoord moeten worden </w:t>
            </w:r>
          </w:p>
        </w:tc>
      </w:tr>
      <w:tr w:rsidR="00290516" w:rsidRPr="00C82F06" w:rsidTr="00290516">
        <w:tc>
          <w:tcPr>
            <w:tcW w:w="798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09.15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tot 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10.30</w:t>
            </w:r>
          </w:p>
        </w:tc>
        <w:tc>
          <w:tcPr>
            <w:tcW w:w="4159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Wat gaat een aios bij jou leren? 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Theorie op leren in de praktijk/volwassenen 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Hoe maak je je lokale opleidingsplan praktisch/ wat betekent dit voor je als supervisor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Hoe leren volwassenen?</w:t>
            </w:r>
          </w:p>
        </w:tc>
        <w:tc>
          <w:tcPr>
            <w:tcW w:w="4252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Hoe maak je van een werkmoment een leermoment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Eigen casuïstiek 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516" w:rsidRPr="00C82F06" w:rsidTr="00290516">
        <w:tc>
          <w:tcPr>
            <w:tcW w:w="798" w:type="dxa"/>
            <w:vMerge w:val="restart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11.30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tot</w:t>
            </w:r>
          </w:p>
          <w:p w:rsidR="00290516" w:rsidRPr="00C82F06" w:rsidRDefault="00290516" w:rsidP="006F348B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12.30</w:t>
            </w:r>
          </w:p>
        </w:tc>
        <w:tc>
          <w:tcPr>
            <w:tcW w:w="4159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Aanleren van vaardigheden/ poli videomateriaal</w:t>
            </w:r>
          </w:p>
        </w:tc>
        <w:tc>
          <w:tcPr>
            <w:tcW w:w="4252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Principes van vaardigheden aanleren (technisch als communicatie bv aanleren slecht nieuwsgesprek)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Bedside teaching/ 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klinisch redeneren/vragen stellen en doorvragen</w:t>
            </w:r>
          </w:p>
        </w:tc>
      </w:tr>
      <w:tr w:rsidR="00290516" w:rsidRPr="00C82F06" w:rsidTr="00290516">
        <w:tc>
          <w:tcPr>
            <w:tcW w:w="798" w:type="dxa"/>
            <w:vMerge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9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Competenties en thema’s 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Wat leert een aios meer dan medisch handelen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Hoe maak je gebruik van laaghangend fruit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Inleiding op landelijke thema’s</w:t>
            </w:r>
          </w:p>
        </w:tc>
      </w:tr>
      <w:tr w:rsidR="00290516" w:rsidRPr="00C82F06" w:rsidTr="00290516">
        <w:tc>
          <w:tcPr>
            <w:tcW w:w="798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9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lunch</w:t>
            </w:r>
          </w:p>
        </w:tc>
        <w:tc>
          <w:tcPr>
            <w:tcW w:w="4252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516" w:rsidRPr="00C82F06" w:rsidTr="00290516">
        <w:tc>
          <w:tcPr>
            <w:tcW w:w="798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13.30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tot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15.30</w:t>
            </w:r>
          </w:p>
        </w:tc>
        <w:tc>
          <w:tcPr>
            <w:tcW w:w="4159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Feedback geven theorie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Oefenen van geven van feedback en de diverse instrumenten (invullen KPB/OSATS/MSF)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Video en oefenopdracht 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Invullen formuleren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Diverse fb regels kort en wat past wel/niet ergens bij (kort door de bocht/uitgebreid)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waar feedback op geven met welk instrument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516" w:rsidRPr="00C82F06" w:rsidTr="00290516">
        <w:tc>
          <w:tcPr>
            <w:tcW w:w="798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16.30</w:t>
            </w:r>
          </w:p>
        </w:tc>
        <w:tc>
          <w:tcPr>
            <w:tcW w:w="4159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Portfolio en rol supervisor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Belang ervan in relatie tot individualisering/profilering/ opbouwen van bewijsmateriaal bij niet functioneren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Longitudinale stuk en rol supervisor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Welke informatie haal je hieruit, wat draag jij en als groep aan om portfolio te helpen vullen en bij te dragen aan voortgang aios</w:t>
            </w:r>
          </w:p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Casus aios die overall niet goed echt functioneert.</w:t>
            </w:r>
          </w:p>
        </w:tc>
      </w:tr>
      <w:tr w:rsidR="00290516" w:rsidRPr="00C82F06" w:rsidTr="00290516">
        <w:trPr>
          <w:trHeight w:val="199"/>
        </w:trPr>
        <w:tc>
          <w:tcPr>
            <w:tcW w:w="798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17.00</w:t>
            </w:r>
          </w:p>
        </w:tc>
        <w:tc>
          <w:tcPr>
            <w:tcW w:w="4159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Afronding </w:t>
            </w:r>
          </w:p>
        </w:tc>
        <w:tc>
          <w:tcPr>
            <w:tcW w:w="4252" w:type="dxa"/>
          </w:tcPr>
          <w:p w:rsidR="00290516" w:rsidRPr="00C82F06" w:rsidRDefault="00290516" w:rsidP="00547C5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B7C6B" w:rsidRPr="00C82F06" w:rsidRDefault="0029051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Programma </w:t>
      </w:r>
      <w:r w:rsidR="00547C51" w:rsidRPr="00C82F06">
        <w:rPr>
          <w:rFonts w:ascii="Verdana" w:hAnsi="Verdana"/>
          <w:b/>
          <w:sz w:val="20"/>
          <w:szCs w:val="20"/>
        </w:rPr>
        <w:t>dag</w:t>
      </w:r>
      <w:r>
        <w:rPr>
          <w:rFonts w:ascii="Verdana" w:hAnsi="Verdana"/>
          <w:b/>
          <w:sz w:val="20"/>
          <w:szCs w:val="20"/>
        </w:rPr>
        <w:t>bijeenkomst Deel B</w:t>
      </w:r>
    </w:p>
    <w:sectPr w:rsidR="00DB7C6B" w:rsidRPr="00C82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07AD"/>
    <w:multiLevelType w:val="hybridMultilevel"/>
    <w:tmpl w:val="15A25EE2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07F02"/>
    <w:multiLevelType w:val="hybridMultilevel"/>
    <w:tmpl w:val="2A9061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51"/>
    <w:rsid w:val="00203ECE"/>
    <w:rsid w:val="00245ECB"/>
    <w:rsid w:val="00290516"/>
    <w:rsid w:val="003563D4"/>
    <w:rsid w:val="003A02CF"/>
    <w:rsid w:val="00547C51"/>
    <w:rsid w:val="00915C43"/>
    <w:rsid w:val="00971EF2"/>
    <w:rsid w:val="00B43F29"/>
    <w:rsid w:val="00BB01AC"/>
    <w:rsid w:val="00C82F06"/>
    <w:rsid w:val="00DB7C6B"/>
    <w:rsid w:val="00E40AF3"/>
    <w:rsid w:val="00E6295C"/>
    <w:rsid w:val="00E86312"/>
    <w:rsid w:val="00F9242C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D5B6-ABF6-40C7-A062-98402B66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4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0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90D33DC4.dotm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Gregoor, Judith</dc:creator>
  <cp:keywords/>
  <dc:description/>
  <cp:lastModifiedBy>Gregoor, Judith</cp:lastModifiedBy>
  <cp:revision>3</cp:revision>
  <dcterms:created xsi:type="dcterms:W3CDTF">2016-11-24T14:44:00Z</dcterms:created>
  <dcterms:modified xsi:type="dcterms:W3CDTF">2016-12-15T09:54:00Z</dcterms:modified>
</cp:coreProperties>
</file>